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54AAC" w14:textId="77777777" w:rsidR="00A76C6A" w:rsidRPr="00105324" w:rsidRDefault="009C4295">
      <w:pPr>
        <w:rPr>
          <w:sz w:val="24"/>
          <w:szCs w:val="24"/>
        </w:rPr>
      </w:pPr>
      <w:proofErr w:type="spellStart"/>
      <w:r w:rsidRPr="00105324">
        <w:rPr>
          <w:sz w:val="24"/>
          <w:szCs w:val="24"/>
        </w:rPr>
        <w:t>AHAforLife</w:t>
      </w:r>
      <w:proofErr w:type="spellEnd"/>
      <w:r w:rsidRPr="00105324">
        <w:rPr>
          <w:sz w:val="24"/>
          <w:szCs w:val="24"/>
        </w:rPr>
        <w:t xml:space="preserve"> program Intro </w:t>
      </w:r>
    </w:p>
    <w:p w14:paraId="7F8E8A7D" w14:textId="5AB8496A" w:rsidR="009C4295" w:rsidRPr="00105324" w:rsidRDefault="00E35497">
      <w:pPr>
        <w:rPr>
          <w:sz w:val="24"/>
          <w:szCs w:val="24"/>
        </w:rPr>
      </w:pPr>
      <w:r w:rsidRPr="00105324">
        <w:rPr>
          <w:sz w:val="24"/>
          <w:szCs w:val="24"/>
        </w:rPr>
        <w:t>For Est. Patients.</w:t>
      </w:r>
    </w:p>
    <w:p w14:paraId="6AE5561A" w14:textId="7B25012D" w:rsidR="00E35497" w:rsidRPr="00105324" w:rsidRDefault="00E35497">
      <w:pPr>
        <w:rPr>
          <w:sz w:val="24"/>
          <w:szCs w:val="24"/>
        </w:rPr>
      </w:pPr>
    </w:p>
    <w:p w14:paraId="55AB248A" w14:textId="77777777" w:rsidR="00E35497" w:rsidRPr="00105324" w:rsidRDefault="00E35497">
      <w:pPr>
        <w:rPr>
          <w:sz w:val="24"/>
          <w:szCs w:val="24"/>
        </w:rPr>
      </w:pPr>
    </w:p>
    <w:p w14:paraId="1A63CDBB" w14:textId="77777777" w:rsidR="009C4295" w:rsidRPr="00105324" w:rsidRDefault="009C4295">
      <w:pPr>
        <w:rPr>
          <w:sz w:val="24"/>
          <w:szCs w:val="24"/>
        </w:rPr>
      </w:pPr>
      <w:r w:rsidRPr="00105324">
        <w:rPr>
          <w:sz w:val="24"/>
          <w:szCs w:val="24"/>
        </w:rPr>
        <w:t>Dear…….</w:t>
      </w:r>
    </w:p>
    <w:p w14:paraId="01D83D34" w14:textId="77777777" w:rsidR="009C4295" w:rsidRPr="00105324" w:rsidRDefault="009C4295">
      <w:pPr>
        <w:rPr>
          <w:sz w:val="24"/>
          <w:szCs w:val="24"/>
        </w:rPr>
      </w:pPr>
    </w:p>
    <w:p w14:paraId="5FB0A531" w14:textId="77777777" w:rsidR="00B16B85" w:rsidRPr="00105324" w:rsidRDefault="009C4295">
      <w:pPr>
        <w:rPr>
          <w:sz w:val="24"/>
          <w:szCs w:val="24"/>
        </w:rPr>
      </w:pPr>
      <w:r w:rsidRPr="00105324">
        <w:rPr>
          <w:sz w:val="24"/>
          <w:szCs w:val="24"/>
        </w:rPr>
        <w:t xml:space="preserve">As you know from our working together, I utilize a published methodology for the prevention and treatment of cardiovascular disease, stroke and diabetes, as well as all types of chronic disease.  This BaleDoneen Method (BDM), has served us well over the past 10 years and I anticipate it will continue to be the keystone </w:t>
      </w:r>
      <w:r w:rsidR="00B16B85" w:rsidRPr="00105324">
        <w:rPr>
          <w:sz w:val="24"/>
          <w:szCs w:val="24"/>
        </w:rPr>
        <w:t>for</w:t>
      </w:r>
      <w:r w:rsidRPr="00105324">
        <w:rPr>
          <w:sz w:val="24"/>
          <w:szCs w:val="24"/>
        </w:rPr>
        <w:t xml:space="preserve"> how I approach prevention into the future.  </w:t>
      </w:r>
    </w:p>
    <w:p w14:paraId="16BE3693" w14:textId="77777777" w:rsidR="00B16B85" w:rsidRPr="00105324" w:rsidRDefault="00B16B85">
      <w:pPr>
        <w:rPr>
          <w:sz w:val="24"/>
          <w:szCs w:val="24"/>
        </w:rPr>
      </w:pPr>
    </w:p>
    <w:p w14:paraId="1A4073DB" w14:textId="77777777" w:rsidR="009C4295" w:rsidRPr="00105324" w:rsidRDefault="009C4295">
      <w:pPr>
        <w:rPr>
          <w:sz w:val="24"/>
          <w:szCs w:val="24"/>
        </w:rPr>
      </w:pPr>
      <w:r w:rsidRPr="00105324">
        <w:rPr>
          <w:sz w:val="24"/>
          <w:szCs w:val="24"/>
        </w:rPr>
        <w:t>It’s a dynamic process, continually adapting</w:t>
      </w:r>
      <w:r w:rsidR="00B16B85" w:rsidRPr="00105324">
        <w:rPr>
          <w:sz w:val="24"/>
          <w:szCs w:val="24"/>
        </w:rPr>
        <w:t xml:space="preserve"> in real time</w:t>
      </w:r>
      <w:r w:rsidRPr="00105324">
        <w:rPr>
          <w:sz w:val="24"/>
          <w:szCs w:val="24"/>
        </w:rPr>
        <w:t xml:space="preserve"> to the advancements in medicine and </w:t>
      </w:r>
      <w:proofErr w:type="gramStart"/>
      <w:r w:rsidRPr="00105324">
        <w:rPr>
          <w:sz w:val="24"/>
          <w:szCs w:val="24"/>
        </w:rPr>
        <w:t>wellness, and</w:t>
      </w:r>
      <w:proofErr w:type="gramEnd"/>
      <w:r w:rsidRPr="00105324">
        <w:rPr>
          <w:sz w:val="24"/>
          <w:szCs w:val="24"/>
        </w:rPr>
        <w:t xml:space="preserve"> can be complex</w:t>
      </w:r>
      <w:r w:rsidR="00B16B85" w:rsidRPr="00105324">
        <w:rPr>
          <w:sz w:val="24"/>
          <w:szCs w:val="24"/>
        </w:rPr>
        <w:t xml:space="preserve"> at times</w:t>
      </w:r>
      <w:r w:rsidRPr="00105324">
        <w:rPr>
          <w:sz w:val="24"/>
          <w:szCs w:val="24"/>
        </w:rPr>
        <w:t xml:space="preserve"> to navigate due to the many moving parts.  This is </w:t>
      </w:r>
      <w:r w:rsidR="00B16B85" w:rsidRPr="00105324">
        <w:rPr>
          <w:sz w:val="24"/>
          <w:szCs w:val="24"/>
        </w:rPr>
        <w:t xml:space="preserve">part of what </w:t>
      </w:r>
      <w:r w:rsidRPr="00105324">
        <w:rPr>
          <w:sz w:val="24"/>
          <w:szCs w:val="24"/>
        </w:rPr>
        <w:t>makes BDM work so well</w:t>
      </w:r>
      <w:r w:rsidR="00B16B85" w:rsidRPr="00105324">
        <w:rPr>
          <w:sz w:val="24"/>
          <w:szCs w:val="24"/>
        </w:rPr>
        <w:t xml:space="preserve">, by taking </w:t>
      </w:r>
      <w:r w:rsidRPr="00105324">
        <w:rPr>
          <w:sz w:val="24"/>
          <w:szCs w:val="24"/>
        </w:rPr>
        <w:t xml:space="preserve">healthcare to new levels.  While many of you have an appreciation for this method, many would like to </w:t>
      </w:r>
      <w:r w:rsidR="00B16B85" w:rsidRPr="00105324">
        <w:rPr>
          <w:sz w:val="24"/>
          <w:szCs w:val="24"/>
        </w:rPr>
        <w:t xml:space="preserve">better </w:t>
      </w:r>
      <w:r w:rsidRPr="00105324">
        <w:rPr>
          <w:sz w:val="24"/>
          <w:szCs w:val="24"/>
        </w:rPr>
        <w:t>understand the science behind it, including the various tests, treatments, root causes</w:t>
      </w:r>
      <w:r w:rsidR="00B16B85" w:rsidRPr="00105324">
        <w:rPr>
          <w:sz w:val="24"/>
          <w:szCs w:val="24"/>
        </w:rPr>
        <w:t xml:space="preserve">, etc.  </w:t>
      </w:r>
    </w:p>
    <w:p w14:paraId="35A952DB" w14:textId="77777777" w:rsidR="00B16B85" w:rsidRPr="00105324" w:rsidRDefault="00B16B85">
      <w:pPr>
        <w:rPr>
          <w:sz w:val="24"/>
          <w:szCs w:val="24"/>
        </w:rPr>
      </w:pPr>
    </w:p>
    <w:p w14:paraId="3BDC5B2C" w14:textId="77777777" w:rsidR="00B16B85" w:rsidRPr="00105324" w:rsidRDefault="00B16B85">
      <w:pPr>
        <w:rPr>
          <w:sz w:val="24"/>
          <w:szCs w:val="24"/>
        </w:rPr>
      </w:pPr>
      <w:r w:rsidRPr="00105324">
        <w:rPr>
          <w:sz w:val="24"/>
          <w:szCs w:val="24"/>
        </w:rPr>
        <w:t xml:space="preserve">In response to this request and to make the methodology simpler to understand, the people behind BDM have recently created a series of video modules outlining the information presented in the Beat the Heart Attack Gene book.  It encompasses the entire program and includes sections on </w:t>
      </w:r>
      <w:proofErr w:type="gramStart"/>
      <w:r w:rsidRPr="00105324">
        <w:rPr>
          <w:sz w:val="24"/>
          <w:szCs w:val="24"/>
        </w:rPr>
        <w:t>…..</w:t>
      </w:r>
      <w:proofErr w:type="gramEnd"/>
      <w:r w:rsidRPr="00105324">
        <w:rPr>
          <w:sz w:val="24"/>
          <w:szCs w:val="24"/>
        </w:rPr>
        <w:t>, ….., ….. .</w:t>
      </w:r>
    </w:p>
    <w:p w14:paraId="0FA288FE" w14:textId="77777777" w:rsidR="00B16B85" w:rsidRPr="00105324" w:rsidRDefault="00B16B85">
      <w:pPr>
        <w:rPr>
          <w:sz w:val="24"/>
          <w:szCs w:val="24"/>
        </w:rPr>
      </w:pPr>
    </w:p>
    <w:p w14:paraId="696E423A" w14:textId="77777777" w:rsidR="00B16B85" w:rsidRPr="00105324" w:rsidRDefault="009E02D2">
      <w:pPr>
        <w:rPr>
          <w:sz w:val="24"/>
          <w:szCs w:val="24"/>
        </w:rPr>
      </w:pPr>
      <w:r w:rsidRPr="00105324">
        <w:rPr>
          <w:sz w:val="24"/>
          <w:szCs w:val="24"/>
        </w:rPr>
        <w:t xml:space="preserve">This series of modules </w:t>
      </w:r>
      <w:r w:rsidR="00306037" w:rsidRPr="00105324">
        <w:rPr>
          <w:sz w:val="24"/>
          <w:szCs w:val="24"/>
        </w:rPr>
        <w:t xml:space="preserve">is over 11 hours of information and </w:t>
      </w:r>
      <w:r w:rsidRPr="00105324">
        <w:rPr>
          <w:sz w:val="24"/>
          <w:szCs w:val="24"/>
        </w:rPr>
        <w:t xml:space="preserve">will eventually be sold online </w:t>
      </w:r>
      <w:r w:rsidR="00306037" w:rsidRPr="00105324">
        <w:rPr>
          <w:sz w:val="24"/>
          <w:szCs w:val="24"/>
        </w:rPr>
        <w:t xml:space="preserve">(Retail $599) so anyone can have the essential information to pursue a life free of vascular disease.  </w:t>
      </w:r>
      <w:r w:rsidR="00306037" w:rsidRPr="00105324">
        <w:rPr>
          <w:color w:val="FF0000"/>
          <w:sz w:val="24"/>
          <w:szCs w:val="24"/>
        </w:rPr>
        <w:t xml:space="preserve">In the short term, </w:t>
      </w:r>
      <w:r w:rsidR="00306037" w:rsidRPr="00105324">
        <w:rPr>
          <w:sz w:val="24"/>
          <w:szCs w:val="24"/>
        </w:rPr>
        <w:t xml:space="preserve">the folks behind BDM would like to offer this series to all my patients for no cost in order to BETA test its application and benefits.  </w:t>
      </w:r>
    </w:p>
    <w:p w14:paraId="45EF8FA0" w14:textId="77777777" w:rsidR="00306037" w:rsidRPr="00105324" w:rsidRDefault="00306037">
      <w:pPr>
        <w:rPr>
          <w:sz w:val="24"/>
          <w:szCs w:val="24"/>
        </w:rPr>
      </w:pPr>
    </w:p>
    <w:p w14:paraId="1265BDD3" w14:textId="77777777" w:rsidR="00306037" w:rsidRPr="00105324" w:rsidRDefault="00306037">
      <w:pPr>
        <w:rPr>
          <w:sz w:val="24"/>
          <w:szCs w:val="24"/>
        </w:rPr>
      </w:pPr>
      <w:r w:rsidRPr="00105324">
        <w:rPr>
          <w:sz w:val="24"/>
          <w:szCs w:val="24"/>
        </w:rPr>
        <w:t>All you will need to do in order to have a copy for yourself is to …………</w:t>
      </w:r>
    </w:p>
    <w:p w14:paraId="6430132E" w14:textId="77777777" w:rsidR="00306037" w:rsidRPr="00105324" w:rsidRDefault="00306037">
      <w:pPr>
        <w:rPr>
          <w:sz w:val="24"/>
          <w:szCs w:val="24"/>
        </w:rPr>
      </w:pPr>
      <w:r w:rsidRPr="00105324">
        <w:rPr>
          <w:sz w:val="24"/>
          <w:szCs w:val="24"/>
        </w:rPr>
        <w:tab/>
        <w:t>Sign up</w:t>
      </w:r>
    </w:p>
    <w:p w14:paraId="235CA926" w14:textId="77777777" w:rsidR="00306037" w:rsidRPr="00105324" w:rsidRDefault="00306037">
      <w:pPr>
        <w:rPr>
          <w:sz w:val="24"/>
          <w:szCs w:val="24"/>
        </w:rPr>
      </w:pPr>
      <w:r w:rsidRPr="00105324">
        <w:rPr>
          <w:sz w:val="24"/>
          <w:szCs w:val="24"/>
        </w:rPr>
        <w:tab/>
        <w:t>Utilize the modules to either learn on your own, or when I direct you to a certain module to help educate a certain item.</w:t>
      </w:r>
    </w:p>
    <w:p w14:paraId="34D1DDB0" w14:textId="77777777" w:rsidR="00306037" w:rsidRPr="00105324" w:rsidRDefault="00306037">
      <w:pPr>
        <w:rPr>
          <w:sz w:val="24"/>
          <w:szCs w:val="24"/>
        </w:rPr>
      </w:pPr>
    </w:p>
    <w:p w14:paraId="72327C54" w14:textId="149B4D1E" w:rsidR="00306037" w:rsidRPr="00105324" w:rsidRDefault="00306037">
      <w:pPr>
        <w:rPr>
          <w:sz w:val="24"/>
          <w:szCs w:val="24"/>
        </w:rPr>
      </w:pPr>
      <w:r w:rsidRPr="00105324">
        <w:rPr>
          <w:sz w:val="24"/>
          <w:szCs w:val="24"/>
        </w:rPr>
        <w:t xml:space="preserve">Our goal is for you to be more aware of the benefits to you of the BaleDoneen Method, and to be able to share it’s benefits to others who have either had events or want to prevent them from ever happening.  No where else can you have a virtual guarantee against having a heart attack or stroke when the method is followed, and we feel everyone should have the information at their fingertips.  </w:t>
      </w:r>
    </w:p>
    <w:p w14:paraId="24EA2C20" w14:textId="46AB9241" w:rsidR="00E35497" w:rsidRPr="00105324" w:rsidRDefault="00E35497">
      <w:pPr>
        <w:rPr>
          <w:sz w:val="24"/>
          <w:szCs w:val="24"/>
        </w:rPr>
      </w:pPr>
    </w:p>
    <w:p w14:paraId="3F169E28" w14:textId="77777777" w:rsidR="00E35497" w:rsidRPr="00105324" w:rsidRDefault="00E35497">
      <w:pPr>
        <w:rPr>
          <w:sz w:val="24"/>
          <w:szCs w:val="24"/>
        </w:rPr>
      </w:pPr>
    </w:p>
    <w:p w14:paraId="15D8A917" w14:textId="77777777" w:rsidR="00B16B85" w:rsidRPr="00105324" w:rsidRDefault="00306037">
      <w:pPr>
        <w:rPr>
          <w:sz w:val="24"/>
          <w:szCs w:val="24"/>
        </w:rPr>
      </w:pPr>
      <w:r w:rsidRPr="00105324">
        <w:rPr>
          <w:sz w:val="24"/>
          <w:szCs w:val="24"/>
        </w:rPr>
        <w:t>To New Patients</w:t>
      </w:r>
    </w:p>
    <w:p w14:paraId="33DB9386" w14:textId="77777777" w:rsidR="00306037" w:rsidRPr="00105324" w:rsidRDefault="00306037">
      <w:pPr>
        <w:rPr>
          <w:sz w:val="24"/>
          <w:szCs w:val="24"/>
        </w:rPr>
      </w:pPr>
    </w:p>
    <w:p w14:paraId="09B7500D" w14:textId="77777777" w:rsidR="00306037" w:rsidRPr="00105324" w:rsidRDefault="00306037">
      <w:pPr>
        <w:rPr>
          <w:sz w:val="24"/>
          <w:szCs w:val="24"/>
        </w:rPr>
      </w:pPr>
      <w:r w:rsidRPr="00105324">
        <w:rPr>
          <w:sz w:val="24"/>
          <w:szCs w:val="24"/>
        </w:rPr>
        <w:t xml:space="preserve">Welcome to Care Medical Associates, a forensic, firefighting fortunetelling healthcare office.  </w:t>
      </w:r>
      <w:r w:rsidR="00E62650" w:rsidRPr="00105324">
        <w:rPr>
          <w:sz w:val="24"/>
          <w:szCs w:val="24"/>
        </w:rPr>
        <w:t xml:space="preserve">We utilize a published program for the prevention of </w:t>
      </w:r>
      <w:proofErr w:type="gramStart"/>
      <w:r w:rsidR="00E62650" w:rsidRPr="00105324">
        <w:rPr>
          <w:sz w:val="24"/>
          <w:szCs w:val="24"/>
        </w:rPr>
        <w:t>…..</w:t>
      </w:r>
      <w:proofErr w:type="gramEnd"/>
      <w:r w:rsidR="00E62650" w:rsidRPr="00105324">
        <w:rPr>
          <w:sz w:val="24"/>
          <w:szCs w:val="24"/>
        </w:rPr>
        <w:t xml:space="preserve"> and when necessary the treatment of those issues as well.  </w:t>
      </w:r>
    </w:p>
    <w:p w14:paraId="096DF066" w14:textId="77777777" w:rsidR="009C4295" w:rsidRPr="00105324" w:rsidRDefault="009C4295">
      <w:pPr>
        <w:rPr>
          <w:sz w:val="24"/>
          <w:szCs w:val="24"/>
        </w:rPr>
      </w:pPr>
    </w:p>
    <w:p w14:paraId="500D82BC" w14:textId="77777777" w:rsidR="00105324" w:rsidRPr="00105324" w:rsidRDefault="00105324">
      <w:pPr>
        <w:rPr>
          <w:sz w:val="24"/>
          <w:szCs w:val="24"/>
        </w:rPr>
      </w:pPr>
    </w:p>
    <w:sectPr w:rsidR="00105324" w:rsidRPr="00105324" w:rsidSect="00E35497">
      <w:pgSz w:w="12240" w:h="15840"/>
      <w:pgMar w:top="81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95"/>
    <w:rsid w:val="000E0810"/>
    <w:rsid w:val="00105324"/>
    <w:rsid w:val="00306037"/>
    <w:rsid w:val="009C4295"/>
    <w:rsid w:val="009E02D2"/>
    <w:rsid w:val="00A76C6A"/>
    <w:rsid w:val="00B16B85"/>
    <w:rsid w:val="00E35497"/>
    <w:rsid w:val="00E62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0B8F7"/>
  <w15:chartTrackingRefBased/>
  <w15:docId w15:val="{03403234-80BB-4C5E-8D6F-74E395C57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350</Words>
  <Characters>1999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Greenblatt</dc:creator>
  <cp:keywords/>
  <dc:description/>
  <cp:lastModifiedBy>Dr Greenblatt</cp:lastModifiedBy>
  <cp:revision>4</cp:revision>
  <dcterms:created xsi:type="dcterms:W3CDTF">2020-01-20T08:05:00Z</dcterms:created>
  <dcterms:modified xsi:type="dcterms:W3CDTF">2020-01-20T16:28:00Z</dcterms:modified>
</cp:coreProperties>
</file>