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0CE42" w14:textId="3BF1F224" w:rsidR="00E43872" w:rsidRPr="00E43872" w:rsidRDefault="00E43872">
      <w:pPr>
        <w:rPr>
          <w:rFonts w:ascii="Georgia" w:hAnsi="Georgia" w:cs="Georgia"/>
          <w:b/>
          <w:sz w:val="40"/>
          <w:szCs w:val="40"/>
          <w:u w:val="single"/>
        </w:rPr>
      </w:pPr>
      <w:r w:rsidRPr="00E43872">
        <w:rPr>
          <w:rFonts w:ascii="Georgia" w:hAnsi="Georgia" w:cs="Georgia"/>
          <w:b/>
          <w:i/>
          <w:sz w:val="40"/>
          <w:szCs w:val="40"/>
          <w:u w:val="single"/>
        </w:rPr>
        <w:t xml:space="preserve">Sample – </w:t>
      </w:r>
      <w:r w:rsidR="00951A94">
        <w:rPr>
          <w:rFonts w:ascii="Georgia" w:hAnsi="Georgia" w:cs="Georgia"/>
          <w:b/>
          <w:sz w:val="40"/>
          <w:szCs w:val="40"/>
          <w:u w:val="single"/>
        </w:rPr>
        <w:t xml:space="preserve">Letter </w:t>
      </w:r>
      <w:r w:rsidR="000B2BAE">
        <w:rPr>
          <w:rFonts w:ascii="Georgia" w:hAnsi="Georgia" w:cs="Georgia"/>
          <w:b/>
          <w:sz w:val="40"/>
          <w:szCs w:val="40"/>
          <w:u w:val="single"/>
        </w:rPr>
        <w:t xml:space="preserve">from BDM Physician </w:t>
      </w:r>
      <w:r w:rsidR="005B0017">
        <w:rPr>
          <w:rFonts w:ascii="Georgia" w:hAnsi="Georgia" w:cs="Georgia"/>
          <w:b/>
          <w:sz w:val="40"/>
          <w:szCs w:val="40"/>
          <w:u w:val="single"/>
        </w:rPr>
        <w:t>to General Dentist</w:t>
      </w:r>
    </w:p>
    <w:p w14:paraId="081C449E" w14:textId="77777777" w:rsidR="00045561" w:rsidRDefault="00045561">
      <w:pPr>
        <w:rPr>
          <w:rFonts w:ascii="Georgia" w:hAnsi="Georgia" w:cs="Georgia"/>
          <w:b/>
        </w:rPr>
      </w:pPr>
    </w:p>
    <w:p w14:paraId="54CE7546" w14:textId="77777777" w:rsidR="00045561" w:rsidRDefault="00045561">
      <w:pPr>
        <w:rPr>
          <w:rFonts w:ascii="Georgia" w:hAnsi="Georgia" w:cs="Georgia"/>
          <w:b/>
        </w:rPr>
      </w:pPr>
    </w:p>
    <w:p w14:paraId="03B88168" w14:textId="6BAFDB3C" w:rsidR="00E43872" w:rsidRDefault="00785E5A">
      <w:pPr>
        <w:rPr>
          <w:rFonts w:ascii="Georgia" w:hAnsi="Georgia" w:cs="Georgia"/>
          <w:b/>
        </w:rPr>
      </w:pPr>
      <w:r>
        <w:rPr>
          <w:rFonts w:ascii="Georgia" w:hAnsi="Georgia" w:cs="Georgia"/>
          <w:b/>
        </w:rPr>
        <w:t>De</w:t>
      </w:r>
      <w:r w:rsidR="005B0017">
        <w:rPr>
          <w:rFonts w:ascii="Georgia" w:hAnsi="Georgia" w:cs="Georgia"/>
          <w:b/>
        </w:rPr>
        <w:t xml:space="preserve">ar &lt; name of general dentist </w:t>
      </w:r>
      <w:r w:rsidR="00A02E03">
        <w:rPr>
          <w:rFonts w:ascii="Georgia" w:hAnsi="Georgia" w:cs="Georgia"/>
          <w:b/>
        </w:rPr>
        <w:t>&gt;,</w:t>
      </w:r>
    </w:p>
    <w:p w14:paraId="4C0AE9DD" w14:textId="77777777" w:rsidR="00E43872" w:rsidRPr="00E43872" w:rsidRDefault="00E43872">
      <w:pPr>
        <w:rPr>
          <w:rFonts w:ascii="Georgia" w:hAnsi="Georgia" w:cs="Georgia"/>
          <w:b/>
        </w:rPr>
      </w:pPr>
    </w:p>
    <w:p w14:paraId="41516AC5" w14:textId="77777777" w:rsidR="0020563C" w:rsidRDefault="0020563C">
      <w:pPr>
        <w:rPr>
          <w:rFonts w:ascii="Georgia" w:hAnsi="Georgia" w:cs="Georgia"/>
        </w:rPr>
      </w:pPr>
    </w:p>
    <w:p w14:paraId="3FAEEE99" w14:textId="30D2B4E9" w:rsidR="0020563C" w:rsidRDefault="0020563C">
      <w:pPr>
        <w:rPr>
          <w:rFonts w:ascii="Georgia" w:hAnsi="Georgia" w:cs="Georgia"/>
        </w:rPr>
      </w:pPr>
      <w:r>
        <w:rPr>
          <w:rFonts w:ascii="Georgia" w:hAnsi="Georgia" w:cs="Georgia"/>
        </w:rPr>
        <w:t xml:space="preserve">I am reaching out to you regarding our mutual patient, _____________.  I had the opportunity to work with _________________ to establish an optimal cardiovascular risk program.  The patient came to me seeking advice on his/her genetic, personal, family and medical history as it relates to his/her cardiovascular risk profile.  I have a published method for the prevention of vascular disease development and vascular disease progression.  As part of that method, I work very hard to establish the root causes of cardiovascular inflammation.  One of the root causes that has continually played into my assessment is the presence of </w:t>
      </w:r>
      <w:bookmarkStart w:id="0" w:name="_GoBack"/>
      <w:bookmarkEnd w:id="0"/>
      <w:r w:rsidR="000B2BAE">
        <w:rPr>
          <w:rFonts w:ascii="Georgia" w:hAnsi="Georgia" w:cs="Georgia"/>
        </w:rPr>
        <w:t>high-risk</w:t>
      </w:r>
      <w:r>
        <w:rPr>
          <w:rFonts w:ascii="Georgia" w:hAnsi="Georgia" w:cs="Georgia"/>
        </w:rPr>
        <w:t xml:space="preserve"> periodontal pathogens and the concern for the asymptomatic periapical abscess activity that can also drive vascular inflammation unexpectedly.  I routinely measure inflammatory labs including lipoprotein associated phospholipase A2, myeloperoxidase, microalbumin creatinine urine ratio, hs-CRP, fibrinogen and bilirubin.  When those numbers are elevated and the cause seems to be possibly outside the range of lipids, blood pressure, insulin resistance, lipoprotein (a), psychosocial issues, sleep apnea, vitamin D deficiency, autoimmune diseases, gut dysbiosis and others.  I am always questionable about the oral component of this disease.  My respect of dentistry is </w:t>
      </w:r>
      <w:r w:rsidR="000B2BAE">
        <w:rPr>
          <w:rFonts w:ascii="Georgia" w:hAnsi="Georgia" w:cs="Georgia"/>
        </w:rPr>
        <w:t>tremendous,</w:t>
      </w:r>
      <w:r>
        <w:rPr>
          <w:rFonts w:ascii="Georgia" w:hAnsi="Georgia" w:cs="Georgia"/>
        </w:rPr>
        <w:t xml:space="preserve"> and I could not do this work without partnerships in the dental community.  </w:t>
      </w:r>
    </w:p>
    <w:p w14:paraId="04B8D808" w14:textId="42444DC0" w:rsidR="0020563C" w:rsidRDefault="0020563C">
      <w:pPr>
        <w:rPr>
          <w:rFonts w:ascii="Georgia" w:hAnsi="Georgia" w:cs="Georgia"/>
        </w:rPr>
      </w:pPr>
    </w:p>
    <w:p w14:paraId="516783FC" w14:textId="24D88E7B" w:rsidR="0020563C" w:rsidRDefault="0020563C">
      <w:pPr>
        <w:rPr>
          <w:rFonts w:ascii="Georgia" w:hAnsi="Georgia" w:cs="Georgia"/>
        </w:rPr>
      </w:pPr>
      <w:r>
        <w:rPr>
          <w:rFonts w:ascii="Georgia" w:hAnsi="Georgia" w:cs="Georgia"/>
        </w:rPr>
        <w:t xml:space="preserve">In the attached paper, “Causality of the </w:t>
      </w:r>
      <w:r w:rsidR="000B2BAE">
        <w:rPr>
          <w:rFonts w:ascii="Georgia" w:hAnsi="Georgia" w:cs="Georgia"/>
        </w:rPr>
        <w:t>High-Risk</w:t>
      </w:r>
      <w:r>
        <w:rPr>
          <w:rFonts w:ascii="Georgia" w:hAnsi="Georgia" w:cs="Georgia"/>
        </w:rPr>
        <w:t xml:space="preserve"> Periodontal Pathogens on the Atherogenic Triad”, with this being known, I am very concerned about my patients’ harboring </w:t>
      </w:r>
      <w:r w:rsidR="000B2BAE">
        <w:rPr>
          <w:rFonts w:ascii="Georgia" w:hAnsi="Georgia" w:cs="Georgia"/>
        </w:rPr>
        <w:t xml:space="preserve">Aa, Pg, Tf, Td or Fn as it may relate to vascular integrity issues.  Also, I am very intrigued by the work of Dr. Pessi in his paper indicating that periapical lesions perhaps are causal of upward of 50% of acute coronary events.  </w:t>
      </w:r>
    </w:p>
    <w:p w14:paraId="1FB2044C" w14:textId="0B5B87A4" w:rsidR="000B2BAE" w:rsidRDefault="000B2BAE">
      <w:pPr>
        <w:rPr>
          <w:rFonts w:ascii="Georgia" w:hAnsi="Georgia" w:cs="Georgia"/>
        </w:rPr>
      </w:pPr>
    </w:p>
    <w:p w14:paraId="516F629D" w14:textId="537C958C" w:rsidR="000B2BAE" w:rsidRDefault="000B2BAE">
      <w:pPr>
        <w:rPr>
          <w:rFonts w:ascii="Georgia" w:hAnsi="Georgia" w:cs="Georgia"/>
        </w:rPr>
      </w:pPr>
      <w:r>
        <w:rPr>
          <w:rFonts w:ascii="Georgia" w:hAnsi="Georgia" w:cs="Georgia"/>
        </w:rPr>
        <w:t xml:space="preserve">I am asking for your partnership today to optimize the health of ________ and I would like to ask that you do a saliva DNA test to look for these periodontal pathogens.  There are several companies that do the testing including Hain Diagnostics which does oral DNA that does saliva paper points, PCR DNA analysis, and OraVital that also does a combination of oral saliva, paper points and tongue scraping.  My interest is that I want to make sure that my patient is seeing you often enough and is getting optimal dental care.  What intrigues me so much is that these patients may have no obvious periodontal disease in the form of bleeding or gum recession but if they are harboring these pathogens, it is the vascular component that I am concerned about.  Also, I want to ask you if </w:t>
      </w:r>
      <w:r>
        <w:rPr>
          <w:rFonts w:ascii="Georgia" w:hAnsi="Georgia" w:cs="Georgia"/>
        </w:rPr>
        <w:lastRenderedPageBreak/>
        <w:t xml:space="preserve">our patient has any old root canals that you get a 3-D cone beam analysis to rule out any periapical activity.  </w:t>
      </w:r>
    </w:p>
    <w:p w14:paraId="6D82097A" w14:textId="30B2838F" w:rsidR="000B2BAE" w:rsidRDefault="000B2BAE">
      <w:pPr>
        <w:rPr>
          <w:rFonts w:ascii="Georgia" w:hAnsi="Georgia" w:cs="Georgia"/>
        </w:rPr>
      </w:pPr>
    </w:p>
    <w:p w14:paraId="4B6DD0B4" w14:textId="576876EB" w:rsidR="000B2BAE" w:rsidRDefault="000B2BAE">
      <w:pPr>
        <w:rPr>
          <w:rFonts w:ascii="Georgia" w:hAnsi="Georgia" w:cs="Georgia"/>
        </w:rPr>
      </w:pPr>
      <w:r>
        <w:rPr>
          <w:rFonts w:ascii="Georgia" w:hAnsi="Georgia" w:cs="Georgia"/>
        </w:rPr>
        <w:t xml:space="preserve">I am always open to phone calls and I appreciate hearing from you and most importantly, I appreciate your partnership to ensure that ____________ receives the best care possible. </w:t>
      </w:r>
    </w:p>
    <w:p w14:paraId="5DA707EF" w14:textId="6BE8519C" w:rsidR="000B2BAE" w:rsidRDefault="000B2BAE">
      <w:pPr>
        <w:rPr>
          <w:rFonts w:ascii="Georgia" w:hAnsi="Georgia" w:cs="Georgia"/>
        </w:rPr>
      </w:pPr>
    </w:p>
    <w:p w14:paraId="4A8FBC31" w14:textId="20B4D50D" w:rsidR="000B2BAE" w:rsidRDefault="000B2BAE">
      <w:pPr>
        <w:rPr>
          <w:rFonts w:ascii="Georgia" w:hAnsi="Georgia" w:cs="Georgia"/>
        </w:rPr>
      </w:pPr>
      <w:r>
        <w:rPr>
          <w:rFonts w:ascii="Georgia" w:hAnsi="Georgia" w:cs="Georgia"/>
        </w:rPr>
        <w:t>Most sincerely and with the utmost respect,</w:t>
      </w:r>
    </w:p>
    <w:p w14:paraId="545E150F" w14:textId="385AC946" w:rsidR="000B2BAE" w:rsidRDefault="000B2BAE">
      <w:pPr>
        <w:rPr>
          <w:rFonts w:ascii="Georgia" w:hAnsi="Georgia" w:cs="Georgia"/>
        </w:rPr>
      </w:pPr>
    </w:p>
    <w:p w14:paraId="0DE860B1" w14:textId="26D22D1C" w:rsidR="000B2BAE" w:rsidRDefault="000B2BAE">
      <w:pPr>
        <w:rPr>
          <w:rFonts w:ascii="Georgia" w:hAnsi="Georgia" w:cs="Georgia"/>
        </w:rPr>
      </w:pPr>
    </w:p>
    <w:p w14:paraId="68195799" w14:textId="4D9D6466" w:rsidR="000B2BAE" w:rsidRDefault="000B2BAE">
      <w:pPr>
        <w:rPr>
          <w:rFonts w:ascii="Georgia" w:hAnsi="Georgia" w:cs="Georgia"/>
        </w:rPr>
      </w:pPr>
      <w:r>
        <w:rPr>
          <w:rFonts w:ascii="Georgia" w:hAnsi="Georgia" w:cs="Georgia"/>
        </w:rPr>
        <w:t>Dr.______________</w:t>
      </w:r>
    </w:p>
    <w:p w14:paraId="2A217938" w14:textId="61341CDA" w:rsidR="000B2BAE" w:rsidRDefault="000B2BAE">
      <w:pPr>
        <w:rPr>
          <w:rFonts w:ascii="Georgia" w:hAnsi="Georgia" w:cs="Georgia"/>
        </w:rPr>
      </w:pPr>
    </w:p>
    <w:p w14:paraId="2743CA49" w14:textId="77777777" w:rsidR="000B2BAE" w:rsidRDefault="000B2BAE">
      <w:pPr>
        <w:rPr>
          <w:rFonts w:ascii="Georgia" w:hAnsi="Georgia" w:cs="Georgia"/>
        </w:rPr>
      </w:pPr>
    </w:p>
    <w:p w14:paraId="7DC3B4C4" w14:textId="77777777" w:rsidR="0020563C" w:rsidRDefault="0020563C">
      <w:pPr>
        <w:rPr>
          <w:rFonts w:ascii="Georgia" w:hAnsi="Georgia" w:cs="Georgia"/>
        </w:rPr>
      </w:pPr>
    </w:p>
    <w:p w14:paraId="794CF096" w14:textId="47761723" w:rsidR="001A121F" w:rsidRDefault="001A121F"/>
    <w:sectPr w:rsidR="001A121F" w:rsidSect="00045561">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667"/>
    <w:multiLevelType w:val="hybridMultilevel"/>
    <w:tmpl w:val="C982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61AC9"/>
    <w:multiLevelType w:val="hybridMultilevel"/>
    <w:tmpl w:val="7934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A3CC8"/>
    <w:multiLevelType w:val="hybridMultilevel"/>
    <w:tmpl w:val="F22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B7EB1"/>
    <w:multiLevelType w:val="hybridMultilevel"/>
    <w:tmpl w:val="4F38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47219"/>
    <w:multiLevelType w:val="hybridMultilevel"/>
    <w:tmpl w:val="04801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1F"/>
    <w:rsid w:val="00045561"/>
    <w:rsid w:val="000B2BAE"/>
    <w:rsid w:val="000F30CB"/>
    <w:rsid w:val="001370BF"/>
    <w:rsid w:val="00196D90"/>
    <w:rsid w:val="001A121F"/>
    <w:rsid w:val="001E14EF"/>
    <w:rsid w:val="0020563C"/>
    <w:rsid w:val="002D7654"/>
    <w:rsid w:val="00334A5A"/>
    <w:rsid w:val="00373555"/>
    <w:rsid w:val="003E0BBF"/>
    <w:rsid w:val="004073BF"/>
    <w:rsid w:val="00543608"/>
    <w:rsid w:val="005B0017"/>
    <w:rsid w:val="005D5B06"/>
    <w:rsid w:val="0060489F"/>
    <w:rsid w:val="006348C6"/>
    <w:rsid w:val="00686E4A"/>
    <w:rsid w:val="00760FDA"/>
    <w:rsid w:val="007658A4"/>
    <w:rsid w:val="00785E5A"/>
    <w:rsid w:val="007A65C7"/>
    <w:rsid w:val="0082185E"/>
    <w:rsid w:val="0094290D"/>
    <w:rsid w:val="00951A94"/>
    <w:rsid w:val="00972D2F"/>
    <w:rsid w:val="009755CC"/>
    <w:rsid w:val="009D2446"/>
    <w:rsid w:val="00A02E03"/>
    <w:rsid w:val="00AA4D1A"/>
    <w:rsid w:val="00C07F8D"/>
    <w:rsid w:val="00C1140A"/>
    <w:rsid w:val="00CC6FA7"/>
    <w:rsid w:val="00CD1553"/>
    <w:rsid w:val="00D37B2B"/>
    <w:rsid w:val="00D9743A"/>
    <w:rsid w:val="00DF449A"/>
    <w:rsid w:val="00E12CD6"/>
    <w:rsid w:val="00E43872"/>
    <w:rsid w:val="00EB0551"/>
    <w:rsid w:val="00EB7E49"/>
    <w:rsid w:val="00ED3101"/>
    <w:rsid w:val="00EE6187"/>
    <w:rsid w:val="00F1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3B88F7"/>
  <w14:defaultImageDpi w14:val="300"/>
  <w15:docId w15:val="{9F4311C0-9F70-834C-93B5-8E470C35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D1A"/>
    <w:pPr>
      <w:ind w:left="720"/>
      <w:contextualSpacing/>
    </w:pPr>
  </w:style>
  <w:style w:type="character" w:styleId="Hyperlink">
    <w:name w:val="Hyperlink"/>
    <w:basedOn w:val="DefaultParagraphFont"/>
    <w:uiPriority w:val="99"/>
    <w:unhideWhenUsed/>
    <w:rsid w:val="0082185E"/>
    <w:rPr>
      <w:color w:val="0000FF" w:themeColor="hyperlink"/>
      <w:u w:val="single"/>
    </w:rPr>
  </w:style>
  <w:style w:type="character" w:styleId="FollowedHyperlink">
    <w:name w:val="FollowedHyperlink"/>
    <w:basedOn w:val="DefaultParagraphFont"/>
    <w:uiPriority w:val="99"/>
    <w:semiHidden/>
    <w:unhideWhenUsed/>
    <w:rsid w:val="00A02E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Duval Consulting</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Duval</dc:creator>
  <cp:keywords/>
  <dc:description/>
  <cp:lastModifiedBy>Randy Kembel</cp:lastModifiedBy>
  <cp:revision>2</cp:revision>
  <dcterms:created xsi:type="dcterms:W3CDTF">2020-01-10T22:18:00Z</dcterms:created>
  <dcterms:modified xsi:type="dcterms:W3CDTF">2020-01-10T22:18:00Z</dcterms:modified>
</cp:coreProperties>
</file>